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CF" w:rsidRPr="00573EE3" w:rsidRDefault="007F0FCF" w:rsidP="00573EE3">
      <w:pPr>
        <w:pStyle w:val="1"/>
        <w:shd w:val="clear" w:color="auto" w:fill="FFFFFF" w:themeFill="background1"/>
        <w:spacing w:after="0" w:line="240" w:lineRule="auto"/>
        <w:ind w:left="9180" w:firstLine="0"/>
      </w:pPr>
      <w:r w:rsidRPr="00573EE3">
        <w:t>Рассмотрен</w:t>
      </w:r>
    </w:p>
    <w:p w:rsidR="007F0FCF" w:rsidRPr="00573EE3" w:rsidRDefault="007F0FCF" w:rsidP="00573EE3">
      <w:pPr>
        <w:pStyle w:val="1"/>
        <w:shd w:val="clear" w:color="auto" w:fill="FFFFFF" w:themeFill="background1"/>
        <w:spacing w:after="0" w:line="240" w:lineRule="auto"/>
        <w:ind w:left="9180" w:firstLine="0"/>
      </w:pPr>
      <w:r w:rsidRPr="00573EE3">
        <w:t>на заседании Совета Учреждения</w:t>
      </w:r>
    </w:p>
    <w:p w:rsidR="007F0FCF" w:rsidRDefault="007F0FCF" w:rsidP="00573EE3">
      <w:pPr>
        <w:pStyle w:val="1"/>
        <w:shd w:val="clear" w:color="auto" w:fill="FFFFFF" w:themeFill="background1"/>
        <w:spacing w:after="0" w:line="240" w:lineRule="auto"/>
        <w:ind w:left="9180" w:firstLine="0"/>
      </w:pPr>
      <w:r w:rsidRPr="00573EE3">
        <w:t>15.04.202</w:t>
      </w:r>
      <w:r w:rsidR="0044208B" w:rsidRPr="00573EE3">
        <w:t>5</w:t>
      </w:r>
      <w:r w:rsidRPr="00573EE3">
        <w:t>, протокол №3</w:t>
      </w:r>
    </w:p>
    <w:p w:rsidR="007F0FCF" w:rsidRDefault="007F0FCF" w:rsidP="00573EE3">
      <w:pPr>
        <w:pStyle w:val="11"/>
        <w:keepNext/>
        <w:keepLines/>
        <w:shd w:val="clear" w:color="auto" w:fill="FFFFFF" w:themeFill="background1"/>
        <w:spacing w:after="0"/>
      </w:pPr>
      <w:bookmarkStart w:id="0" w:name="bookmark0"/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  <w:r>
        <w:t>ОТЧЕТ</w:t>
      </w:r>
      <w:bookmarkEnd w:id="0"/>
    </w:p>
    <w:p w:rsidR="007F0FCF" w:rsidRDefault="007F0FCF" w:rsidP="007F0FCF">
      <w:pPr>
        <w:pStyle w:val="11"/>
        <w:keepNext/>
        <w:keepLines/>
        <w:spacing w:after="0"/>
      </w:pPr>
      <w:bookmarkStart w:id="1" w:name="bookmark2"/>
      <w:r>
        <w:t xml:space="preserve">о результатах </w:t>
      </w:r>
      <w:proofErr w:type="spellStart"/>
      <w:r>
        <w:t>самообследования</w:t>
      </w:r>
      <w:bookmarkEnd w:id="1"/>
      <w:proofErr w:type="spellEnd"/>
    </w:p>
    <w:p w:rsidR="007F0FCF" w:rsidRDefault="007F0FCF" w:rsidP="007F0FCF">
      <w:pPr>
        <w:pStyle w:val="11"/>
        <w:keepNext/>
        <w:keepLines/>
        <w:spacing w:after="0"/>
      </w:pPr>
      <w:bookmarkStart w:id="2" w:name="bookmark4"/>
      <w:proofErr w:type="gramStart"/>
      <w:r>
        <w:t>МБОУ</w:t>
      </w:r>
      <w:proofErr w:type="gramEnd"/>
      <w:r>
        <w:t xml:space="preserve"> </w:t>
      </w:r>
      <w:r w:rsidR="0044208B">
        <w:t xml:space="preserve">ЗАТО г. Североморск </w:t>
      </w:r>
      <w:r>
        <w:t>«СОШ №11» за 202</w:t>
      </w:r>
      <w:r w:rsidR="0044208B">
        <w:t>4</w:t>
      </w:r>
      <w:r>
        <w:t xml:space="preserve"> год</w:t>
      </w:r>
      <w:bookmarkEnd w:id="2"/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1"/>
        <w:keepNext/>
        <w:keepLines/>
        <w:spacing w:after="0"/>
      </w:pPr>
    </w:p>
    <w:p w:rsidR="007F0FCF" w:rsidRDefault="007F0FCF" w:rsidP="007F0FCF">
      <w:pPr>
        <w:pStyle w:val="1"/>
        <w:spacing w:after="0" w:line="240" w:lineRule="auto"/>
        <w:ind w:firstLine="0"/>
        <w:jc w:val="center"/>
      </w:pPr>
      <w:r>
        <w:rPr>
          <w:b/>
          <w:bCs/>
        </w:rPr>
        <w:t>г. Североморск</w:t>
      </w:r>
    </w:p>
    <w:p w:rsidR="007F0FCF" w:rsidRDefault="007F0FCF" w:rsidP="007F0FCF">
      <w:pPr>
        <w:pStyle w:val="1"/>
        <w:tabs>
          <w:tab w:val="left" w:pos="283"/>
        </w:tabs>
        <w:spacing w:after="200" w:line="276" w:lineRule="auto"/>
        <w:ind w:firstLine="0"/>
        <w:jc w:val="both"/>
      </w:pPr>
      <w:r>
        <w:rPr>
          <w:b/>
          <w:bCs/>
        </w:rPr>
        <w:lastRenderedPageBreak/>
        <w:t>1. Аналитическая справка</w:t>
      </w:r>
    </w:p>
    <w:p w:rsidR="007F0FCF" w:rsidRDefault="007F0FCF" w:rsidP="007F0FCF">
      <w:pPr>
        <w:pStyle w:val="1"/>
        <w:numPr>
          <w:ilvl w:val="1"/>
          <w:numId w:val="1"/>
        </w:numPr>
        <w:tabs>
          <w:tab w:val="left" w:pos="524"/>
        </w:tabs>
        <w:spacing w:after="0" w:line="240" w:lineRule="auto"/>
        <w:ind w:firstLine="0"/>
        <w:jc w:val="both"/>
      </w:pPr>
      <w:r>
        <w:rPr>
          <w:b/>
          <w:bCs/>
          <w:i/>
          <w:iCs/>
        </w:rPr>
        <w:t>Полное наименование учреждения:</w:t>
      </w:r>
    </w:p>
    <w:p w:rsidR="007F0FCF" w:rsidRDefault="007F0FCF" w:rsidP="007F0FCF">
      <w:pPr>
        <w:pStyle w:val="1"/>
        <w:spacing w:after="300" w:line="240" w:lineRule="auto"/>
        <w:ind w:left="720" w:firstLine="20"/>
        <w:jc w:val="both"/>
      </w:pPr>
      <w:r>
        <w:t xml:space="preserve">Муниципальное бюджетное общеобразовательное </w:t>
      </w:r>
      <w:proofErr w:type="gramStart"/>
      <w:r>
        <w:t>учреждение</w:t>
      </w:r>
      <w:proofErr w:type="gramEnd"/>
      <w:r>
        <w:t xml:space="preserve"> ЗАТО г. Североморск «Средняя общеобразовательная школа №11»</w:t>
      </w:r>
    </w:p>
    <w:p w:rsidR="007F0FCF" w:rsidRDefault="007F0FCF" w:rsidP="007F0FCF">
      <w:pPr>
        <w:pStyle w:val="1"/>
        <w:numPr>
          <w:ilvl w:val="1"/>
          <w:numId w:val="1"/>
        </w:numPr>
        <w:tabs>
          <w:tab w:val="left" w:pos="542"/>
        </w:tabs>
        <w:spacing w:after="0" w:line="240" w:lineRule="auto"/>
        <w:ind w:firstLine="0"/>
        <w:jc w:val="both"/>
      </w:pPr>
      <w:r>
        <w:rPr>
          <w:b/>
          <w:bCs/>
          <w:i/>
          <w:iCs/>
        </w:rPr>
        <w:t>Организационно-правовое обеспечение деятельности образовательного учреждения</w:t>
      </w:r>
    </w:p>
    <w:p w:rsidR="007F0FCF" w:rsidRPr="00573EE3" w:rsidRDefault="007F0FCF" w:rsidP="007F0FCF">
      <w:pPr>
        <w:pStyle w:val="1"/>
        <w:spacing w:after="0" w:line="230" w:lineRule="auto"/>
        <w:ind w:firstLine="720"/>
        <w:jc w:val="both"/>
      </w:pPr>
      <w:r>
        <w:t>Лицензия на образовательную деятельность</w:t>
      </w:r>
      <w:r w:rsidRPr="00573EE3">
        <w:t xml:space="preserve">: </w:t>
      </w:r>
      <w:r w:rsidR="0044208B" w:rsidRPr="00573EE3">
        <w:t>№Л035-01232-51/00213740</w:t>
      </w:r>
      <w:r w:rsidRPr="00573EE3">
        <w:t xml:space="preserve"> от </w:t>
      </w:r>
      <w:r w:rsidR="00046B29" w:rsidRPr="00573EE3">
        <w:t>25.12.2013</w:t>
      </w:r>
      <w:r w:rsidRPr="00573EE3">
        <w:t xml:space="preserve"> г. Срок действия: бессрочно.</w:t>
      </w:r>
    </w:p>
    <w:p w:rsidR="007F0FCF" w:rsidRDefault="007F0FCF" w:rsidP="007F0FCF">
      <w:pPr>
        <w:pStyle w:val="1"/>
        <w:spacing w:after="0" w:line="240" w:lineRule="auto"/>
        <w:ind w:firstLine="720"/>
        <w:jc w:val="both"/>
      </w:pPr>
      <w:r w:rsidRPr="00573EE3">
        <w:t xml:space="preserve">Государственная аккредитация: </w:t>
      </w:r>
      <w:r w:rsidR="0044208B" w:rsidRPr="00573EE3">
        <w:t>№А007-01232-51/01186814</w:t>
      </w:r>
      <w:r w:rsidRPr="00573EE3">
        <w:t xml:space="preserve"> от </w:t>
      </w:r>
      <w:r w:rsidR="00046B29" w:rsidRPr="00573EE3">
        <w:t>13</w:t>
      </w:r>
      <w:r w:rsidRPr="00573EE3">
        <w:t xml:space="preserve"> апреля 20</w:t>
      </w:r>
      <w:r w:rsidR="00046B29" w:rsidRPr="00573EE3">
        <w:t>1</w:t>
      </w:r>
      <w:r w:rsidRPr="00573EE3">
        <w:t>5 г.</w:t>
      </w:r>
      <w:r>
        <w:t xml:space="preserve"> Срок действия: бессрочно.</w:t>
      </w:r>
    </w:p>
    <w:p w:rsidR="007F0FCF" w:rsidRDefault="007F0FCF" w:rsidP="007F0FCF">
      <w:pPr>
        <w:pStyle w:val="1"/>
        <w:spacing w:after="0" w:line="240" w:lineRule="auto"/>
        <w:ind w:firstLine="720"/>
        <w:jc w:val="both"/>
      </w:pPr>
    </w:p>
    <w:p w:rsidR="007F0FCF" w:rsidRDefault="007F0FCF" w:rsidP="007F0FCF">
      <w:pPr>
        <w:pStyle w:val="1"/>
        <w:numPr>
          <w:ilvl w:val="1"/>
          <w:numId w:val="1"/>
        </w:numPr>
        <w:tabs>
          <w:tab w:val="left" w:pos="535"/>
        </w:tabs>
        <w:spacing w:after="0" w:line="240" w:lineRule="auto"/>
        <w:ind w:firstLine="0"/>
      </w:pPr>
      <w:r>
        <w:rPr>
          <w:b/>
          <w:bCs/>
          <w:i/>
          <w:iCs/>
        </w:rPr>
        <w:t>Юридический адрес ОУ:</w:t>
      </w:r>
      <w:r w:rsidR="0044208B">
        <w:t xml:space="preserve"> 184606 </w:t>
      </w:r>
      <w:r>
        <w:t xml:space="preserve"> Мурманская область, г. Североморск, улица Комсомольская, дом 33</w:t>
      </w:r>
    </w:p>
    <w:p w:rsidR="007F0FCF" w:rsidRDefault="007F0FCF" w:rsidP="007F0FCF">
      <w:pPr>
        <w:pStyle w:val="1"/>
        <w:tabs>
          <w:tab w:val="left" w:pos="535"/>
        </w:tabs>
        <w:spacing w:after="0" w:line="240" w:lineRule="auto"/>
        <w:ind w:firstLine="0"/>
      </w:pPr>
    </w:p>
    <w:p w:rsidR="007F0FCF" w:rsidRDefault="007F0FCF" w:rsidP="007F0FCF">
      <w:pPr>
        <w:pStyle w:val="1"/>
        <w:numPr>
          <w:ilvl w:val="1"/>
          <w:numId w:val="1"/>
        </w:numPr>
        <w:tabs>
          <w:tab w:val="left" w:pos="546"/>
        </w:tabs>
        <w:spacing w:after="300" w:line="240" w:lineRule="auto"/>
        <w:ind w:firstLine="0"/>
      </w:pPr>
      <w:r>
        <w:rPr>
          <w:b/>
          <w:bCs/>
          <w:i/>
          <w:iCs/>
        </w:rPr>
        <w:t>Фактический адрес ОУ:</w:t>
      </w:r>
      <w:r w:rsidR="0044208B">
        <w:t xml:space="preserve"> 184606 </w:t>
      </w:r>
      <w:r>
        <w:t xml:space="preserve"> Мурманская область, г. Североморск, улица Комсомольская, дом 33</w:t>
      </w:r>
    </w:p>
    <w:p w:rsidR="007F0FCF" w:rsidRDefault="007F0FCF" w:rsidP="007F0FCF">
      <w:pPr>
        <w:pStyle w:val="1"/>
        <w:numPr>
          <w:ilvl w:val="1"/>
          <w:numId w:val="1"/>
        </w:numPr>
        <w:tabs>
          <w:tab w:val="left" w:pos="549"/>
        </w:tabs>
        <w:spacing w:after="0" w:line="240" w:lineRule="auto"/>
        <w:ind w:firstLine="0"/>
        <w:jc w:val="both"/>
      </w:pPr>
      <w:r>
        <w:rPr>
          <w:b/>
          <w:bCs/>
          <w:i/>
          <w:iCs/>
        </w:rPr>
        <w:t>Учредитель:</w:t>
      </w:r>
    </w:p>
    <w:p w:rsidR="007F0FCF" w:rsidRDefault="007F0FCF" w:rsidP="007F0FCF">
      <w:pPr>
        <w:pStyle w:val="1"/>
        <w:spacing w:after="240" w:line="233" w:lineRule="auto"/>
        <w:ind w:firstLine="380"/>
        <w:jc w:val="both"/>
      </w:pPr>
      <w:r>
        <w:t xml:space="preserve">Управление образования администрации ЗАТО </w:t>
      </w:r>
      <w:proofErr w:type="spellStart"/>
      <w:r>
        <w:t>г</w:t>
      </w:r>
      <w:proofErr w:type="gramStart"/>
      <w:r>
        <w:t>.С</w:t>
      </w:r>
      <w:proofErr w:type="gramEnd"/>
      <w:r>
        <w:t>евероморск</w:t>
      </w:r>
      <w:proofErr w:type="spellEnd"/>
    </w:p>
    <w:p w:rsidR="007F0FCF" w:rsidRDefault="007F0FCF" w:rsidP="007F0FCF">
      <w:pPr>
        <w:pStyle w:val="1"/>
        <w:numPr>
          <w:ilvl w:val="1"/>
          <w:numId w:val="1"/>
        </w:numPr>
        <w:tabs>
          <w:tab w:val="left" w:pos="528"/>
        </w:tabs>
        <w:spacing w:after="200" w:line="276" w:lineRule="auto"/>
        <w:ind w:firstLine="0"/>
        <w:jc w:val="both"/>
      </w:pPr>
      <w:r>
        <w:rPr>
          <w:b/>
          <w:bCs/>
          <w:i/>
          <w:iCs/>
        </w:rPr>
        <w:t>Общие сведения об учреждении:</w:t>
      </w:r>
    </w:p>
    <w:p w:rsidR="007F0FCF" w:rsidRDefault="007F0FCF" w:rsidP="007F0FCF">
      <w:pPr>
        <w:pStyle w:val="1"/>
        <w:spacing w:after="200" w:line="271" w:lineRule="auto"/>
        <w:ind w:firstLine="740"/>
        <w:jc w:val="both"/>
      </w:pPr>
      <w:r>
        <w:rPr>
          <w:b/>
          <w:bCs/>
        </w:rPr>
        <w:t xml:space="preserve">Муниципальное бюджетное общеобразовательное </w:t>
      </w:r>
      <w:proofErr w:type="gramStart"/>
      <w:r>
        <w:rPr>
          <w:b/>
          <w:bCs/>
        </w:rPr>
        <w:t>учреждение</w:t>
      </w:r>
      <w:proofErr w:type="gramEnd"/>
      <w:r>
        <w:rPr>
          <w:b/>
          <w:bCs/>
        </w:rPr>
        <w:t xml:space="preserve"> ЗАТО г. Североморск «Средняя общеобразовательная школа №11», </w:t>
      </w:r>
      <w:r>
        <w:t>зарегистрированное Постановлением Главы администрации г. Североморска</w:t>
      </w:r>
    </w:p>
    <w:p w:rsidR="007F0FCF" w:rsidRDefault="007F0FCF" w:rsidP="007F0FCF">
      <w:pPr>
        <w:pStyle w:val="1"/>
        <w:spacing w:after="200" w:line="276" w:lineRule="auto"/>
        <w:ind w:firstLine="800"/>
        <w:jc w:val="both"/>
      </w:pPr>
      <w:r>
        <w:t>№ 536-1 от 11.11.93г., является гражданским светским образовательным учреждением.</w:t>
      </w:r>
    </w:p>
    <w:p w:rsidR="007F0FCF" w:rsidRDefault="007F0FCF" w:rsidP="007F0FCF">
      <w:pPr>
        <w:pStyle w:val="1"/>
        <w:spacing w:after="200" w:line="276" w:lineRule="auto"/>
        <w:ind w:firstLine="720"/>
        <w:jc w:val="both"/>
      </w:pPr>
      <w:proofErr w:type="gramStart"/>
      <w:r>
        <w:t>Построена</w:t>
      </w:r>
      <w:proofErr w:type="gramEnd"/>
      <w:r>
        <w:t xml:space="preserve"> в 1964 году. Первый выпуск обучающихся 10-х классов состоялся в 1968 году.</w:t>
      </w:r>
    </w:p>
    <w:p w:rsidR="007F0FCF" w:rsidRDefault="007F0FCF" w:rsidP="007F0FCF">
      <w:pPr>
        <w:pStyle w:val="1"/>
        <w:spacing w:after="200" w:line="276" w:lineRule="auto"/>
        <w:ind w:firstLine="720"/>
        <w:jc w:val="both"/>
      </w:pPr>
      <w:r>
        <w:t>С 1998 года по 2010 год школа являлась</w:t>
      </w:r>
      <w:r w:rsidR="0044208B">
        <w:t xml:space="preserve"> опорной в городе по проблеме «</w:t>
      </w:r>
      <w:r>
        <w:t>Школа-центр экологического образования».</w:t>
      </w:r>
    </w:p>
    <w:p w:rsidR="007F0FCF" w:rsidRDefault="007F0FCF" w:rsidP="007F0FCF">
      <w:pPr>
        <w:pStyle w:val="1"/>
        <w:spacing w:after="200" w:line="276" w:lineRule="auto"/>
        <w:ind w:firstLine="740"/>
        <w:jc w:val="both"/>
      </w:pPr>
      <w:r>
        <w:t>В 2006 году стала победителем конкурса общеобразовательных учреждений, внедряющих инновационные программы в рамках приоритетного национального проекта «Образование» и получила президентский грант в размере 1 миллиона рублей.</w:t>
      </w:r>
    </w:p>
    <w:p w:rsidR="0044208B" w:rsidRDefault="0044208B" w:rsidP="007F0FCF">
      <w:pPr>
        <w:pStyle w:val="1"/>
        <w:spacing w:after="200" w:line="276" w:lineRule="auto"/>
        <w:ind w:firstLine="740"/>
        <w:jc w:val="both"/>
      </w:pPr>
      <w:r>
        <w:lastRenderedPageBreak/>
        <w:t>В 2024 году школа выиграла грант «Арктическая школа» на ремонт совмещенной столовой с актовым залом.</w:t>
      </w:r>
    </w:p>
    <w:p w:rsidR="007F0FCF" w:rsidRDefault="007F0FCF" w:rsidP="007F0FCF">
      <w:pPr>
        <w:pStyle w:val="1"/>
        <w:spacing w:after="220" w:line="240" w:lineRule="auto"/>
        <w:ind w:firstLine="700"/>
        <w:jc w:val="both"/>
      </w:pPr>
      <w:r>
        <w:t>За годы работы школа выпустила 73 золотых и серебряных медалистов.</w:t>
      </w:r>
    </w:p>
    <w:p w:rsidR="007F0FCF" w:rsidRDefault="007F0FCF" w:rsidP="007F0FCF">
      <w:pPr>
        <w:pStyle w:val="1"/>
        <w:spacing w:line="276" w:lineRule="auto"/>
        <w:ind w:firstLine="720"/>
        <w:jc w:val="both"/>
      </w:pPr>
      <w:r>
        <w:t xml:space="preserve">По представлению Министерства образования и науки Мурманской области школа включена в Федеральный Реестр «Всероссийская Книга Почёта», Свидетельство № 0002938 от 15.01. 2009 года, в Национальный Реестр «Ведущие образовательные учреждения России» за 2010 год, Свидетельство № 10653 от 17.05.2011 года, информация размещена на </w:t>
      </w:r>
      <w:r>
        <w:rPr>
          <w:lang w:val="en-US" w:bidi="en-US"/>
        </w:rPr>
        <w:t>web</w:t>
      </w:r>
      <w:r w:rsidRPr="00AD4500">
        <w:rPr>
          <w:lang w:bidi="en-US"/>
        </w:rPr>
        <w:t xml:space="preserve"> </w:t>
      </w:r>
      <w:r>
        <w:t>- сайте Реестра.</w:t>
      </w:r>
    </w:p>
    <w:p w:rsidR="007F0FCF" w:rsidRDefault="007F0FCF" w:rsidP="007F0FCF">
      <w:pPr>
        <w:pStyle w:val="1"/>
        <w:spacing w:line="276" w:lineRule="auto"/>
        <w:ind w:firstLine="720"/>
        <w:jc w:val="both"/>
      </w:pPr>
      <w:r>
        <w:t>На базе школы организована работа городского временного творческого коллектива учителей математики по реа</w:t>
      </w:r>
      <w:r w:rsidR="0044208B">
        <w:t xml:space="preserve">лизации ФГОС основного общего </w:t>
      </w:r>
      <w:r>
        <w:t>образования в образовательный процесс.</w:t>
      </w:r>
    </w:p>
    <w:p w:rsidR="007F0FCF" w:rsidRDefault="007F0FCF" w:rsidP="007F0FCF">
      <w:pPr>
        <w:pStyle w:val="1"/>
        <w:spacing w:after="300" w:line="240" w:lineRule="auto"/>
        <w:ind w:firstLine="720"/>
        <w:jc w:val="both"/>
      </w:pPr>
      <w:r>
        <w:t>В системе ведется инновационная деятельность по совершенствованию содержания образования, обеспечения качества образования в соответствии требованиями ФГОС, методического и социально-психологического сопровождения образовательного процесса.</w:t>
      </w:r>
    </w:p>
    <w:p w:rsidR="007F0FCF" w:rsidRDefault="007F0FCF" w:rsidP="007F0FCF">
      <w:pPr>
        <w:pStyle w:val="1"/>
        <w:spacing w:after="300" w:line="240" w:lineRule="auto"/>
        <w:ind w:firstLine="720"/>
        <w:jc w:val="both"/>
      </w:pPr>
      <w:r>
        <w:rPr>
          <w:u w:val="single"/>
        </w:rPr>
        <w:t>Разработаны и реализуются</w:t>
      </w:r>
      <w:r>
        <w:t>:</w:t>
      </w:r>
    </w:p>
    <w:p w:rsidR="007F0FCF" w:rsidRDefault="007F0FCF" w:rsidP="007F0FCF">
      <w:pPr>
        <w:pStyle w:val="1"/>
        <w:numPr>
          <w:ilvl w:val="1"/>
          <w:numId w:val="2"/>
        </w:numPr>
        <w:tabs>
          <w:tab w:val="left" w:pos="258"/>
        </w:tabs>
        <w:spacing w:after="0" w:line="240" w:lineRule="auto"/>
        <w:ind w:firstLine="0"/>
        <w:jc w:val="both"/>
      </w:pPr>
      <w:r>
        <w:t>Основная образовательная программа начального общего образования.</w:t>
      </w:r>
    </w:p>
    <w:p w:rsidR="007F0FCF" w:rsidRDefault="007F0FCF" w:rsidP="007F0FCF">
      <w:pPr>
        <w:pStyle w:val="1"/>
        <w:numPr>
          <w:ilvl w:val="1"/>
          <w:numId w:val="2"/>
        </w:numPr>
        <w:tabs>
          <w:tab w:val="left" w:pos="258"/>
        </w:tabs>
        <w:spacing w:after="0" w:line="240" w:lineRule="auto"/>
        <w:ind w:firstLine="0"/>
        <w:jc w:val="both"/>
      </w:pPr>
      <w:r>
        <w:t>Основная образовательная программа основного общего образования.</w:t>
      </w:r>
    </w:p>
    <w:p w:rsidR="007F0FCF" w:rsidRDefault="007F0FCF" w:rsidP="007F0FCF">
      <w:pPr>
        <w:pStyle w:val="1"/>
        <w:tabs>
          <w:tab w:val="left" w:pos="326"/>
        </w:tabs>
        <w:spacing w:after="0" w:line="240" w:lineRule="auto"/>
        <w:ind w:firstLine="0"/>
        <w:jc w:val="both"/>
      </w:pPr>
      <w:r>
        <w:t>2. Программа воспитания.</w:t>
      </w:r>
    </w:p>
    <w:p w:rsidR="007F0FCF" w:rsidRDefault="007F0FCF" w:rsidP="007F0FCF">
      <w:pPr>
        <w:pStyle w:val="1"/>
        <w:tabs>
          <w:tab w:val="left" w:pos="304"/>
        </w:tabs>
        <w:spacing w:after="0" w:line="240" w:lineRule="auto"/>
        <w:ind w:firstLine="0"/>
        <w:jc w:val="both"/>
      </w:pPr>
      <w:r>
        <w:t>3. Программа развития школы на 2023-2027 годы с модулем «Повышения качества образования»;</w:t>
      </w:r>
    </w:p>
    <w:p w:rsidR="007F0FCF" w:rsidRDefault="007F0FCF" w:rsidP="007F0FCF">
      <w:pPr>
        <w:pStyle w:val="1"/>
        <w:tabs>
          <w:tab w:val="left" w:pos="319"/>
        </w:tabs>
        <w:spacing w:after="300" w:line="240" w:lineRule="auto"/>
        <w:ind w:firstLine="0"/>
        <w:jc w:val="both"/>
      </w:pPr>
      <w:r>
        <w:t>4. Рабочие образовательные программы по всем предметам в соответствии с учебным планом.</w:t>
      </w:r>
    </w:p>
    <w:p w:rsidR="007F0FCF" w:rsidRDefault="007F0FCF" w:rsidP="007F0FCF">
      <w:pPr>
        <w:pStyle w:val="1"/>
        <w:spacing w:after="300" w:line="240" w:lineRule="auto"/>
        <w:ind w:firstLine="700"/>
        <w:jc w:val="both"/>
      </w:pPr>
      <w:r>
        <w:rPr>
          <w:u w:val="single"/>
        </w:rPr>
        <w:t>Школа внедряет региональные пилотные проекты</w:t>
      </w:r>
      <w:r>
        <w:t>:</w:t>
      </w:r>
    </w:p>
    <w:p w:rsidR="007F0FCF" w:rsidRDefault="007F0FCF" w:rsidP="007F0FCF">
      <w:pPr>
        <w:pStyle w:val="1"/>
        <w:numPr>
          <w:ilvl w:val="0"/>
          <w:numId w:val="3"/>
        </w:numPr>
        <w:tabs>
          <w:tab w:val="left" w:pos="276"/>
        </w:tabs>
        <w:spacing w:after="0" w:line="240" w:lineRule="auto"/>
        <w:ind w:firstLine="0"/>
        <w:jc w:val="both"/>
      </w:pPr>
      <w:r>
        <w:t>«Автоматизированная информационная система «Электронная школа»;</w:t>
      </w:r>
    </w:p>
    <w:p w:rsidR="007F0FCF" w:rsidRDefault="007F0FCF" w:rsidP="007F0FCF">
      <w:pPr>
        <w:pStyle w:val="1"/>
        <w:numPr>
          <w:ilvl w:val="0"/>
          <w:numId w:val="3"/>
        </w:numPr>
        <w:tabs>
          <w:tab w:val="left" w:pos="276"/>
        </w:tabs>
        <w:spacing w:after="0" w:line="240" w:lineRule="auto"/>
        <w:ind w:firstLine="0"/>
        <w:jc w:val="both"/>
      </w:pPr>
      <w:r>
        <w:t>«Основы финансовой грамотности»;</w:t>
      </w:r>
    </w:p>
    <w:p w:rsidR="007F0FCF" w:rsidRDefault="007F0FCF" w:rsidP="007F0FCF">
      <w:pPr>
        <w:pStyle w:val="1"/>
        <w:numPr>
          <w:ilvl w:val="0"/>
          <w:numId w:val="3"/>
        </w:numPr>
        <w:tabs>
          <w:tab w:val="left" w:pos="279"/>
        </w:tabs>
        <w:spacing w:after="300" w:line="240" w:lineRule="auto"/>
        <w:ind w:firstLine="0"/>
        <w:jc w:val="both"/>
      </w:pPr>
      <w:r>
        <w:t>Апробация электронного учебного модуля «Информатика» для 7,8,9 класса сервиса Яндекс.</w:t>
      </w:r>
    </w:p>
    <w:p w:rsidR="007F0FCF" w:rsidRDefault="007F0FCF" w:rsidP="007F0FCF">
      <w:pPr>
        <w:pStyle w:val="1"/>
        <w:spacing w:after="300" w:line="240" w:lineRule="auto"/>
        <w:ind w:firstLine="700"/>
        <w:jc w:val="both"/>
      </w:pPr>
      <w:r>
        <w:rPr>
          <w:u w:val="single"/>
        </w:rPr>
        <w:t>Школа является:</w:t>
      </w:r>
    </w:p>
    <w:p w:rsidR="007F0FCF" w:rsidRDefault="007F0FCF" w:rsidP="007F0FCF">
      <w:pPr>
        <w:pStyle w:val="1"/>
        <w:numPr>
          <w:ilvl w:val="0"/>
          <w:numId w:val="4"/>
        </w:numPr>
        <w:tabs>
          <w:tab w:val="left" w:pos="999"/>
        </w:tabs>
        <w:spacing w:line="276" w:lineRule="auto"/>
        <w:ind w:firstLine="740"/>
        <w:jc w:val="both"/>
      </w:pPr>
      <w:r>
        <w:lastRenderedPageBreak/>
        <w:t>городской опорной школой по направлению «Современный урок в условиях введения и реализации Федерального государственного образовательного стандарта начального общего и основного общего образования»;</w:t>
      </w:r>
    </w:p>
    <w:p w:rsidR="004D3549" w:rsidRDefault="007F0FCF" w:rsidP="004D3549">
      <w:pPr>
        <w:pStyle w:val="1"/>
        <w:numPr>
          <w:ilvl w:val="0"/>
          <w:numId w:val="4"/>
        </w:numPr>
        <w:tabs>
          <w:tab w:val="left" w:pos="1141"/>
        </w:tabs>
        <w:spacing w:after="300" w:line="271" w:lineRule="auto"/>
        <w:ind w:firstLine="860"/>
        <w:jc w:val="both"/>
      </w:pPr>
      <w:r>
        <w:t xml:space="preserve">обеспечивает физическую подготовку обучающихся для участия в «Президентских стартах», внедряет программу сдачи норм ГТО. </w:t>
      </w:r>
    </w:p>
    <w:p w:rsidR="004D3549" w:rsidRDefault="0044208B" w:rsidP="004D3549">
      <w:pPr>
        <w:pStyle w:val="1"/>
        <w:tabs>
          <w:tab w:val="left" w:pos="1141"/>
        </w:tabs>
        <w:spacing w:after="300" w:line="271" w:lineRule="auto"/>
        <w:ind w:left="860" w:firstLine="0"/>
        <w:jc w:val="both"/>
      </w:pPr>
      <w:r>
        <w:t>В 2024</w:t>
      </w:r>
      <w:r w:rsidR="007F0FCF" w:rsidRPr="004D3549">
        <w:t xml:space="preserve"> году </w:t>
      </w:r>
      <w:proofErr w:type="gramStart"/>
      <w:r w:rsidR="004D3549">
        <w:t>обучающиеся</w:t>
      </w:r>
      <w:proofErr w:type="gramEnd"/>
      <w:r w:rsidR="004D3549">
        <w:t xml:space="preserve"> приняли участие в следующих конкурсах: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-Городской мастер-класс </w:t>
      </w:r>
      <w:r w:rsidRPr="00573EE3">
        <w:rPr>
          <w:b/>
        </w:rPr>
        <w:t>«Волшебный мир 3</w:t>
      </w:r>
      <w:r w:rsidRPr="00573EE3">
        <w:rPr>
          <w:b/>
          <w:lang w:val="en-US"/>
        </w:rPr>
        <w:t>D</w:t>
      </w:r>
      <w:r w:rsidRPr="00573EE3">
        <w:rPr>
          <w:b/>
        </w:rPr>
        <w:t>-ручки»</w:t>
      </w:r>
      <w:r w:rsidRPr="00573EE3">
        <w:t xml:space="preserve"> для педагогов образовательных учреждений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-Городские соревнования по стрельбе из пневматического оружия </w:t>
      </w:r>
      <w:r w:rsidRPr="00573EE3">
        <w:rPr>
          <w:b/>
        </w:rPr>
        <w:t>«Меткий стрелок»</w:t>
      </w:r>
      <w:r w:rsidRPr="00573EE3">
        <w:t xml:space="preserve">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-Муниципальный этап открытых Всероссийских соревнований по шахматам </w:t>
      </w:r>
      <w:r w:rsidRPr="00573EE3">
        <w:rPr>
          <w:b/>
        </w:rPr>
        <w:t>«Белая ладья»</w:t>
      </w:r>
      <w:r w:rsidRPr="00573EE3">
        <w:t xml:space="preserve">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-Городской творческий конкурс по профориентации </w:t>
      </w:r>
      <w:r w:rsidRPr="00573EE3">
        <w:rPr>
          <w:b/>
        </w:rPr>
        <w:t>«Профессия каждая – самая важная»</w:t>
      </w:r>
      <w:r w:rsidRPr="00573EE3">
        <w:t xml:space="preserve">, посвященный 80-летию национального исследовательского центра «Курчатовский институт» и 120-летию со дня рождения академиков И.В. Курчатова и А.П. Александрова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-Региональный чемпионат по интеллектуальной игре «Что? Где? Когда?» в 2022/2023 учебном году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-Городской фестиваль иностранных языков </w:t>
      </w:r>
      <w:r w:rsidRPr="00573EE3">
        <w:rPr>
          <w:b/>
        </w:rPr>
        <w:t>«Весенняя капель»</w:t>
      </w:r>
      <w:r w:rsidRPr="00573EE3">
        <w:t xml:space="preserve">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-Городские соревнования по строевой подготовке </w:t>
      </w:r>
      <w:r w:rsidRPr="00573EE3">
        <w:rPr>
          <w:b/>
        </w:rPr>
        <w:t>«Комбат»</w:t>
      </w:r>
      <w:r w:rsidRPr="00573EE3">
        <w:t xml:space="preserve">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-Муниципальный этап Всероссийского конкурса юных чтецов «Живая классика» 2023 год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-Образовательная сессия для юных инспекторов движения общеобразовательных </w:t>
      </w:r>
      <w:proofErr w:type="gramStart"/>
      <w:r w:rsidRPr="00573EE3">
        <w:t>организаций</w:t>
      </w:r>
      <w:proofErr w:type="gramEnd"/>
      <w:r w:rsidRPr="00573EE3">
        <w:t xml:space="preserve"> ЗАТО г. Североморск </w:t>
      </w:r>
      <w:r w:rsidRPr="00573EE3">
        <w:rPr>
          <w:b/>
        </w:rPr>
        <w:t>«Правила оказания первой помощи»</w:t>
      </w:r>
      <w:r w:rsidRPr="00573EE3">
        <w:t xml:space="preserve">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 xml:space="preserve">-Муниципальный и региональный этап </w:t>
      </w:r>
      <w:r w:rsidRPr="00573EE3">
        <w:rPr>
          <w:b/>
        </w:rPr>
        <w:t>«Турнир дебатов»</w:t>
      </w:r>
      <w:r w:rsidRPr="00573EE3">
        <w:t xml:space="preserve"> </w:t>
      </w:r>
    </w:p>
    <w:p w:rsidR="004D3549" w:rsidRPr="00573EE3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>-Городские соревнования по морским прикладным видам спорта «Гангут»</w:t>
      </w:r>
    </w:p>
    <w:p w:rsidR="004D3549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 w:rsidRPr="00573EE3">
        <w:t>-Городской конкурс фотографии «Север в объективе»</w:t>
      </w:r>
      <w:r w:rsidRPr="004D3549">
        <w:t xml:space="preserve"> </w:t>
      </w:r>
    </w:p>
    <w:p w:rsidR="004D3549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>
        <w:lastRenderedPageBreak/>
        <w:t>-</w:t>
      </w:r>
      <w:r w:rsidRPr="004D3549">
        <w:t>Городской турнир по английскому языку «</w:t>
      </w:r>
      <w:proofErr w:type="spellStart"/>
      <w:r w:rsidRPr="004D3549">
        <w:rPr>
          <w:lang w:val="en-US"/>
        </w:rPr>
        <w:t>Funne</w:t>
      </w:r>
      <w:proofErr w:type="spellEnd"/>
      <w:r w:rsidRPr="004D3549">
        <w:t xml:space="preserve"> </w:t>
      </w:r>
      <w:r w:rsidRPr="004D3549">
        <w:rPr>
          <w:lang w:val="en-US"/>
        </w:rPr>
        <w:t>English</w:t>
      </w:r>
      <w:r w:rsidRPr="004D3549">
        <w:t xml:space="preserve">» </w:t>
      </w:r>
    </w:p>
    <w:p w:rsidR="004D3549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>
        <w:t>-</w:t>
      </w:r>
      <w:r w:rsidRPr="004D3549">
        <w:t xml:space="preserve">Городская историко-краеведческая игра «Город на скалах и сам как скала!» </w:t>
      </w:r>
    </w:p>
    <w:p w:rsidR="004D3549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>
        <w:t>-</w:t>
      </w:r>
      <w:r w:rsidRPr="004D3549">
        <w:t xml:space="preserve">Городской конкурс «Мужество, одетое в гранит», посвященный Дню города Североморска </w:t>
      </w:r>
    </w:p>
    <w:p w:rsidR="004D3549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>
        <w:t>-</w:t>
      </w:r>
      <w:r w:rsidRPr="004D3549">
        <w:t xml:space="preserve">Городской многожанровый конкурс-фестиваль детского творчества «Под Северным сиянием» «Во славу Победы!» </w:t>
      </w:r>
    </w:p>
    <w:p w:rsidR="004D3549" w:rsidRDefault="004D3549" w:rsidP="00573EE3">
      <w:pPr>
        <w:pStyle w:val="1"/>
        <w:shd w:val="clear" w:color="auto" w:fill="FFFFFF" w:themeFill="background1"/>
        <w:tabs>
          <w:tab w:val="left" w:pos="1141"/>
        </w:tabs>
        <w:spacing w:after="0" w:line="360" w:lineRule="auto"/>
        <w:ind w:left="862" w:firstLine="0"/>
        <w:jc w:val="both"/>
      </w:pPr>
      <w:r>
        <w:t>-</w:t>
      </w:r>
      <w:r w:rsidRPr="004D3549">
        <w:t xml:space="preserve">Городской </w:t>
      </w:r>
      <w:r w:rsidRPr="004D3549">
        <w:rPr>
          <w:lang w:val="en-US"/>
        </w:rPr>
        <w:t>XIII</w:t>
      </w:r>
      <w:r w:rsidRPr="004D3549">
        <w:t xml:space="preserve"> тематический сбор, посвященный 50-летию Специального управления ФПС №48 МЧС России</w:t>
      </w:r>
    </w:p>
    <w:p w:rsidR="004D3549" w:rsidRDefault="004D3549" w:rsidP="00573EE3">
      <w:pPr>
        <w:pStyle w:val="1"/>
        <w:shd w:val="clear" w:color="auto" w:fill="FFFFFF" w:themeFill="background1"/>
        <w:spacing w:after="300" w:line="254" w:lineRule="auto"/>
        <w:jc w:val="both"/>
      </w:pPr>
      <w:r>
        <w:t>и многих других конкурсах, где становились призерами и победителям.</w:t>
      </w:r>
    </w:p>
    <w:p w:rsidR="007F0FCF" w:rsidRDefault="007F0FCF" w:rsidP="00573EE3">
      <w:pPr>
        <w:pStyle w:val="1"/>
        <w:shd w:val="clear" w:color="auto" w:fill="FFFFFF" w:themeFill="background1"/>
        <w:spacing w:after="300" w:line="254" w:lineRule="auto"/>
        <w:ind w:firstLine="340"/>
        <w:jc w:val="both"/>
      </w:pPr>
      <w:r>
        <w:rPr>
          <w:u w:val="single"/>
        </w:rPr>
        <w:t>Активное участие принимали обучающиеся школы в общественно-полезных социальных акциях:</w:t>
      </w:r>
    </w:p>
    <w:p w:rsidR="007F0FCF" w:rsidRDefault="007F0FCF" w:rsidP="00573EE3">
      <w:pPr>
        <w:pStyle w:val="1"/>
        <w:shd w:val="clear" w:color="auto" w:fill="FFFFFF" w:themeFill="background1"/>
        <w:spacing w:after="0" w:line="233" w:lineRule="auto"/>
        <w:ind w:firstLine="0"/>
        <w:jc w:val="both"/>
      </w:pPr>
      <w:r>
        <w:t xml:space="preserve">«Спаси ребенка», «Декада </w:t>
      </w:r>
      <w:r>
        <w:rPr>
          <w:lang w:val="en-US" w:bidi="en-US"/>
        </w:rPr>
        <w:t>SOS</w:t>
      </w:r>
      <w:r w:rsidRPr="00AD4500">
        <w:rPr>
          <w:lang w:bidi="en-US"/>
        </w:rPr>
        <w:t xml:space="preserve">», </w:t>
      </w:r>
      <w:r>
        <w:t>«Детство без слез», «Минута телефона доверия», «Письмо ветерану»,</w:t>
      </w:r>
    </w:p>
    <w:p w:rsidR="007F0FCF" w:rsidRDefault="007F0FCF" w:rsidP="00573EE3">
      <w:pPr>
        <w:pStyle w:val="1"/>
        <w:shd w:val="clear" w:color="auto" w:fill="FFFFFF" w:themeFill="background1"/>
        <w:spacing w:after="0" w:line="233" w:lineRule="auto"/>
        <w:ind w:firstLine="0"/>
        <w:jc w:val="both"/>
      </w:pPr>
      <w:r>
        <w:t xml:space="preserve">Акция «Благоустройство территорий школы и города», Акция «Сдай батарейки с </w:t>
      </w:r>
      <w:proofErr w:type="spellStart"/>
      <w:r>
        <w:t>Дюраселл</w:t>
      </w:r>
      <w:proofErr w:type="spellEnd"/>
      <w:r>
        <w:t>», Акция «Есть такая профессия - Родину защищать»</w:t>
      </w:r>
    </w:p>
    <w:p w:rsidR="007F0FCF" w:rsidRDefault="007F0FCF" w:rsidP="00573EE3">
      <w:pPr>
        <w:pStyle w:val="1"/>
        <w:shd w:val="clear" w:color="auto" w:fill="FFFFFF" w:themeFill="background1"/>
        <w:spacing w:after="300" w:line="276" w:lineRule="auto"/>
        <w:ind w:firstLine="740"/>
        <w:jc w:val="both"/>
      </w:pPr>
      <w:r>
        <w:t>Для более гармоничного развития своих воспитанников в школе организована работа кружков и секций через систему дополнительного образования и внеурочную деятельность, налажено взаимодействие с учреждениями дополнительного образования.</w:t>
      </w:r>
    </w:p>
    <w:p w:rsidR="007F0FCF" w:rsidRDefault="007F0FCF" w:rsidP="00573EE3">
      <w:pPr>
        <w:pStyle w:val="1"/>
        <w:shd w:val="clear" w:color="auto" w:fill="FFFFFF" w:themeFill="background1"/>
        <w:spacing w:after="200" w:line="271" w:lineRule="auto"/>
        <w:ind w:firstLine="740"/>
        <w:jc w:val="both"/>
      </w:pPr>
      <w:r>
        <w:t xml:space="preserve">Заключены договора: </w:t>
      </w:r>
      <w:r w:rsidRPr="00573EE3">
        <w:t xml:space="preserve">с МОУДОД «ДЮСШ-1», МОУ ДОД «ДЮСШ-3», с МУК «Центр досуга молодежи», МОУ ДОД «ДМЦ», с Централизованной библиотечной системой </w:t>
      </w:r>
      <w:proofErr w:type="spellStart"/>
      <w:r w:rsidRPr="00573EE3">
        <w:t>г</w:t>
      </w:r>
      <w:proofErr w:type="gramStart"/>
      <w:r w:rsidRPr="00573EE3">
        <w:t>.С</w:t>
      </w:r>
      <w:proofErr w:type="gramEnd"/>
      <w:r w:rsidRPr="00573EE3">
        <w:t>евероморска</w:t>
      </w:r>
      <w:proofErr w:type="spellEnd"/>
      <w:r w:rsidRPr="00573EE3">
        <w:t>, с Североморским музейно</w:t>
      </w:r>
      <w:r w:rsidRPr="00573EE3">
        <w:softHyphen/>
        <w:t>-выставочным комплексом.</w:t>
      </w:r>
    </w:p>
    <w:p w:rsidR="007F0FCF" w:rsidRDefault="007F0FCF" w:rsidP="007F0FCF">
      <w:pPr>
        <w:pStyle w:val="1"/>
        <w:spacing w:after="200" w:line="271" w:lineRule="auto"/>
        <w:ind w:firstLine="740"/>
        <w:jc w:val="both"/>
      </w:pPr>
      <w:r>
        <w:t xml:space="preserve">С целью профилактики правонарушений среди подростков разработаны, согласованы и организована реализация планов совместных мероприятий с: </w:t>
      </w:r>
      <w:r w:rsidR="00572D21">
        <w:t>МЧС</w:t>
      </w:r>
      <w:r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евероморска</w:t>
      </w:r>
      <w:proofErr w:type="spellEnd"/>
      <w:r>
        <w:t xml:space="preserve">, ГИБДД ОВД </w:t>
      </w:r>
      <w:proofErr w:type="spellStart"/>
      <w:r>
        <w:t>г.Североморска</w:t>
      </w:r>
      <w:proofErr w:type="spellEnd"/>
      <w:r>
        <w:t xml:space="preserve">, ПДН МО МВД по ЗАТО </w:t>
      </w:r>
      <w:proofErr w:type="spellStart"/>
      <w:r>
        <w:t>г.Североморск</w:t>
      </w:r>
      <w:proofErr w:type="spellEnd"/>
      <w:r>
        <w:t>.</w:t>
      </w:r>
    </w:p>
    <w:p w:rsidR="007F0FCF" w:rsidRDefault="007F0FCF" w:rsidP="007F0FCF">
      <w:pPr>
        <w:pStyle w:val="1"/>
        <w:spacing w:after="200" w:line="271" w:lineRule="auto"/>
        <w:ind w:firstLine="740"/>
        <w:jc w:val="both"/>
      </w:pPr>
      <w:r>
        <w:t xml:space="preserve">В школе обучаются дети, проживающие в микрорайоне школы на улицах: Комсомольской, Флотских строителей, </w:t>
      </w:r>
      <w:proofErr w:type="spellStart"/>
      <w:r>
        <w:t>Падорина</w:t>
      </w:r>
      <w:proofErr w:type="spellEnd"/>
      <w:r>
        <w:t xml:space="preserve">, </w:t>
      </w:r>
      <w:proofErr w:type="spellStart"/>
      <w:r>
        <w:t>Колышкина</w:t>
      </w:r>
      <w:proofErr w:type="spellEnd"/>
      <w:r>
        <w:t xml:space="preserve">, Пионерской, а также Чабаненко, </w:t>
      </w:r>
      <w:proofErr w:type="spellStart"/>
      <w:r>
        <w:t>Фулика</w:t>
      </w:r>
      <w:proofErr w:type="spellEnd"/>
      <w:r>
        <w:t xml:space="preserve">, Инженерной, Северной Заставы и других улицах </w:t>
      </w:r>
      <w:r>
        <w:lastRenderedPageBreak/>
        <w:t>города.</w:t>
      </w:r>
    </w:p>
    <w:p w:rsidR="007F0FCF" w:rsidRPr="004613E8" w:rsidRDefault="007F0FCF" w:rsidP="007F0FCF">
      <w:pPr>
        <w:pStyle w:val="1"/>
        <w:spacing w:after="200" w:line="271" w:lineRule="auto"/>
        <w:ind w:firstLine="700"/>
        <w:jc w:val="both"/>
      </w:pPr>
      <w:r w:rsidRPr="004613E8">
        <w:t>В 202</w:t>
      </w:r>
      <w:r w:rsidR="00572D21">
        <w:t>4</w:t>
      </w:r>
      <w:r w:rsidRPr="004613E8">
        <w:t xml:space="preserve"> году в школе обучалось 6</w:t>
      </w:r>
      <w:r w:rsidR="00572D21">
        <w:t>32</w:t>
      </w:r>
      <w:r w:rsidRPr="004613E8">
        <w:t xml:space="preserve"> человека, 2</w:t>
      </w:r>
      <w:r w:rsidR="00572D21">
        <w:t>4 класса</w:t>
      </w:r>
      <w:r w:rsidRPr="004613E8">
        <w:t>-комплект</w:t>
      </w:r>
      <w:r w:rsidR="00572D21">
        <w:t>а</w:t>
      </w:r>
      <w:r w:rsidRPr="004613E8">
        <w:t>.</w:t>
      </w:r>
    </w:p>
    <w:p w:rsidR="007F0FCF" w:rsidRPr="004613E8" w:rsidRDefault="007F0FCF" w:rsidP="007F0FCF">
      <w:pPr>
        <w:pStyle w:val="1"/>
        <w:spacing w:after="200" w:line="271" w:lineRule="auto"/>
        <w:ind w:firstLine="700"/>
        <w:jc w:val="both"/>
      </w:pPr>
      <w:r w:rsidRPr="004613E8">
        <w:rPr>
          <w:u w:val="single"/>
        </w:rPr>
        <w:t>По программам</w:t>
      </w:r>
      <w:r w:rsidRPr="004613E8">
        <w:t>:</w:t>
      </w:r>
    </w:p>
    <w:p w:rsidR="007F0FCF" w:rsidRPr="004613E8" w:rsidRDefault="007F0FCF" w:rsidP="007F0FCF">
      <w:pPr>
        <w:pStyle w:val="1"/>
        <w:spacing w:after="0" w:line="240" w:lineRule="auto"/>
        <w:ind w:firstLine="0"/>
      </w:pPr>
      <w:r w:rsidRPr="004613E8">
        <w:t xml:space="preserve">начального общего образования: </w:t>
      </w:r>
      <w:r w:rsidR="00572D21">
        <w:t>9</w:t>
      </w:r>
      <w:r w:rsidRPr="004613E8">
        <w:t xml:space="preserve"> классов, 2</w:t>
      </w:r>
      <w:r w:rsidR="00572D21">
        <w:t>52</w:t>
      </w:r>
      <w:r w:rsidRPr="004613E8">
        <w:t xml:space="preserve"> обучающихся</w:t>
      </w:r>
    </w:p>
    <w:p w:rsidR="007F0FCF" w:rsidRDefault="007F0FCF" w:rsidP="007F0FCF">
      <w:pPr>
        <w:pStyle w:val="1"/>
        <w:spacing w:after="0" w:line="240" w:lineRule="auto"/>
        <w:ind w:firstLine="0"/>
      </w:pPr>
      <w:r w:rsidRPr="004613E8">
        <w:t>основного общего образования: 15 классов, 3</w:t>
      </w:r>
      <w:r w:rsidR="00572D21">
        <w:t>8</w:t>
      </w:r>
      <w:r w:rsidRPr="004613E8">
        <w:t>0 обучающихся</w:t>
      </w:r>
    </w:p>
    <w:p w:rsidR="001C636E" w:rsidRPr="00687215" w:rsidRDefault="001C636E" w:rsidP="007F0FCF">
      <w:pPr>
        <w:pStyle w:val="1"/>
        <w:spacing w:after="0" w:line="240" w:lineRule="auto"/>
        <w:ind w:firstLine="0"/>
      </w:pPr>
    </w:p>
    <w:p w:rsidR="007F0FCF" w:rsidRDefault="007F0FCF" w:rsidP="007F0FCF">
      <w:pPr>
        <w:pStyle w:val="1"/>
        <w:spacing w:after="300" w:line="271" w:lineRule="auto"/>
        <w:ind w:firstLine="700"/>
        <w:jc w:val="both"/>
      </w:pPr>
      <w:r>
        <w:rPr>
          <w:u w:val="single"/>
        </w:rPr>
        <w:t xml:space="preserve">Школа работала в </w:t>
      </w:r>
      <w:r w:rsidR="00572D21">
        <w:rPr>
          <w:u w:val="single"/>
        </w:rPr>
        <w:t>одну</w:t>
      </w:r>
      <w:r>
        <w:rPr>
          <w:u w:val="single"/>
        </w:rPr>
        <w:t xml:space="preserve"> смен</w:t>
      </w:r>
      <w:r w:rsidR="00572D21">
        <w:rPr>
          <w:u w:val="single"/>
        </w:rPr>
        <w:t>у</w:t>
      </w:r>
    </w:p>
    <w:p w:rsidR="007F0FCF" w:rsidRDefault="007F0FCF" w:rsidP="00573EE3">
      <w:pPr>
        <w:pStyle w:val="1"/>
        <w:shd w:val="clear" w:color="auto" w:fill="FFFFFF" w:themeFill="background1"/>
        <w:tabs>
          <w:tab w:val="left" w:pos="5026"/>
        </w:tabs>
        <w:spacing w:after="300" w:line="240" w:lineRule="auto"/>
        <w:ind w:firstLine="0"/>
      </w:pPr>
      <w:r>
        <w:t>Работала 1 группа продленного дня -25 человек</w:t>
      </w:r>
    </w:p>
    <w:p w:rsidR="007F0FCF" w:rsidRPr="00573EE3" w:rsidRDefault="007F0FCF" w:rsidP="00573EE3">
      <w:pPr>
        <w:pStyle w:val="1"/>
        <w:shd w:val="clear" w:color="auto" w:fill="FFFFFF" w:themeFill="background1"/>
        <w:spacing w:line="276" w:lineRule="auto"/>
        <w:ind w:firstLine="740"/>
        <w:jc w:val="both"/>
      </w:pPr>
      <w:r w:rsidRPr="00573EE3">
        <w:rPr>
          <w:b/>
          <w:bCs/>
        </w:rPr>
        <w:t xml:space="preserve">Материальная база школы </w:t>
      </w:r>
      <w:r w:rsidRPr="00573EE3">
        <w:t xml:space="preserve">соответствует современным требованиям и обеспечивает учебный процесс. Оборудованы две мастерские для технического труда (столярная, слесарная); </w:t>
      </w:r>
      <w:proofErr w:type="gramStart"/>
      <w:r w:rsidRPr="00573EE3">
        <w:t xml:space="preserve">мастерская обслуживающего труда с кулинарным цехом, кабинет информатики на 12 ученических мест и рабочее место учителя, переносной компьютерный класс (16 ноутбуков), кабинеты физики, химии, биологии, истории, русского языка и литературы, математики, изобразительного искусства, географии, кабинет ОБЖ, сенсорная комната, которые оснащены учебно-методическими комплектами, в 23-х кабинетах установлены интерактивные доски, 5 кабинетов оснащены мультимедиа оборудованием, имеется </w:t>
      </w:r>
      <w:proofErr w:type="spellStart"/>
      <w:r w:rsidRPr="00573EE3">
        <w:t>лингофонный</w:t>
      </w:r>
      <w:proofErr w:type="spellEnd"/>
      <w:r w:rsidRPr="00573EE3">
        <w:t xml:space="preserve"> кабинет.</w:t>
      </w:r>
      <w:proofErr w:type="gramEnd"/>
      <w:r w:rsidRPr="00573EE3">
        <w:t xml:space="preserve"> Работает спортивный зал, тренажерный зал, библиотека, имеющая дополнительное хранилище для книг.</w:t>
      </w:r>
    </w:p>
    <w:p w:rsidR="00573EE3" w:rsidRDefault="00573EE3" w:rsidP="001C636E">
      <w:pPr>
        <w:pStyle w:val="1"/>
        <w:spacing w:line="276" w:lineRule="auto"/>
        <w:ind w:firstLine="720"/>
        <w:jc w:val="both"/>
        <w:rPr>
          <w:u w:val="single"/>
        </w:rPr>
      </w:pPr>
    </w:p>
    <w:p w:rsidR="00573EE3" w:rsidRDefault="00573EE3" w:rsidP="001C636E">
      <w:pPr>
        <w:pStyle w:val="1"/>
        <w:spacing w:line="276" w:lineRule="auto"/>
        <w:ind w:firstLine="720"/>
        <w:jc w:val="both"/>
        <w:rPr>
          <w:u w:val="single"/>
        </w:rPr>
      </w:pPr>
    </w:p>
    <w:p w:rsidR="00573EE3" w:rsidRDefault="00573EE3" w:rsidP="001C636E">
      <w:pPr>
        <w:pStyle w:val="1"/>
        <w:spacing w:line="276" w:lineRule="auto"/>
        <w:ind w:firstLine="720"/>
        <w:jc w:val="both"/>
        <w:rPr>
          <w:u w:val="single"/>
        </w:rPr>
      </w:pPr>
    </w:p>
    <w:p w:rsidR="00573EE3" w:rsidRDefault="00573EE3" w:rsidP="001C636E">
      <w:pPr>
        <w:pStyle w:val="1"/>
        <w:spacing w:line="276" w:lineRule="auto"/>
        <w:ind w:firstLine="720"/>
        <w:jc w:val="both"/>
        <w:rPr>
          <w:u w:val="single"/>
        </w:rPr>
      </w:pPr>
    </w:p>
    <w:p w:rsidR="00573EE3" w:rsidRDefault="00573EE3" w:rsidP="001C636E">
      <w:pPr>
        <w:pStyle w:val="1"/>
        <w:spacing w:line="276" w:lineRule="auto"/>
        <w:ind w:firstLine="720"/>
        <w:jc w:val="both"/>
        <w:rPr>
          <w:u w:val="single"/>
        </w:rPr>
      </w:pPr>
    </w:p>
    <w:p w:rsidR="007F0FCF" w:rsidRDefault="007F0FCF" w:rsidP="001C636E">
      <w:pPr>
        <w:pStyle w:val="1"/>
        <w:spacing w:line="276" w:lineRule="auto"/>
        <w:ind w:firstLine="720"/>
        <w:jc w:val="both"/>
      </w:pPr>
      <w:bookmarkStart w:id="3" w:name="_GoBack"/>
      <w:bookmarkEnd w:id="3"/>
      <w:r>
        <w:lastRenderedPageBreak/>
        <w:t xml:space="preserve">Педагогический коллектив обеспечивает стабильный уровень подготовки </w:t>
      </w:r>
      <w:proofErr w:type="gramStart"/>
      <w:r>
        <w:t>обучающихся</w:t>
      </w:r>
      <w:proofErr w:type="gramEnd"/>
      <w:r>
        <w:t xml:space="preserve"> на выпуске из начальной, основной.</w:t>
      </w:r>
      <w:r w:rsidR="001C636E">
        <w:t xml:space="preserve"> </w:t>
      </w:r>
    </w:p>
    <w:p w:rsidR="007F0FCF" w:rsidRDefault="007F0FCF" w:rsidP="007F0FCF">
      <w:pPr>
        <w:pStyle w:val="a5"/>
        <w:numPr>
          <w:ilvl w:val="0"/>
          <w:numId w:val="7"/>
        </w:numPr>
        <w:spacing w:line="240" w:lineRule="auto"/>
        <w:jc w:val="left"/>
      </w:pPr>
      <w:r>
        <w:t>Показатели деятельности</w:t>
      </w:r>
    </w:p>
    <w:p w:rsidR="007F0FCF" w:rsidRDefault="007F0FCF" w:rsidP="007F0FCF">
      <w:pPr>
        <w:pStyle w:val="a5"/>
        <w:spacing w:line="240" w:lineRule="auto"/>
        <w:ind w:left="745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9918"/>
        <w:gridCol w:w="3827"/>
      </w:tblGrid>
      <w:tr w:rsidR="007F0FCF" w:rsidTr="00D13D70">
        <w:trPr>
          <w:trHeight w:hRule="exact" w:val="55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rPr>
                <w:lang w:val="en-US" w:bidi="en-US"/>
              </w:rPr>
              <w:t xml:space="preserve">N </w:t>
            </w:r>
            <w:r>
              <w:t>п/п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Показатели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Единица измерения</w:t>
            </w:r>
          </w:p>
        </w:tc>
      </w:tr>
      <w:tr w:rsidR="007F0FCF" w:rsidTr="00D13D70">
        <w:trPr>
          <w:trHeight w:hRule="exact" w:val="53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Образовательная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jc w:val="center"/>
              <w:rPr>
                <w:sz w:val="10"/>
                <w:szCs w:val="10"/>
              </w:rPr>
            </w:pPr>
          </w:p>
        </w:tc>
      </w:tr>
      <w:tr w:rsidR="007F0FCF" w:rsidTr="00D13D70">
        <w:trPr>
          <w:trHeight w:hRule="exact" w:val="54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Общая численность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572D21">
            <w:pPr>
              <w:pStyle w:val="a7"/>
              <w:spacing w:after="0" w:line="240" w:lineRule="auto"/>
              <w:ind w:firstLine="0"/>
              <w:jc w:val="center"/>
            </w:pPr>
            <w:r>
              <w:t>6</w:t>
            </w:r>
            <w:r w:rsidR="00572D21">
              <w:t>32</w:t>
            </w:r>
            <w:r>
              <w:t xml:space="preserve"> человека</w:t>
            </w:r>
          </w:p>
        </w:tc>
      </w:tr>
      <w:tr w:rsidR="007F0FCF" w:rsidTr="00D13D70">
        <w:trPr>
          <w:trHeight w:hRule="exact" w:val="87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572D21">
            <w:pPr>
              <w:pStyle w:val="a7"/>
              <w:spacing w:after="0" w:line="240" w:lineRule="auto"/>
              <w:ind w:firstLine="0"/>
              <w:jc w:val="center"/>
            </w:pPr>
            <w:r>
              <w:t>2</w:t>
            </w:r>
            <w:r w:rsidR="00572D21">
              <w:t>52</w:t>
            </w:r>
            <w:r>
              <w:t xml:space="preserve"> человек</w:t>
            </w:r>
          </w:p>
        </w:tc>
      </w:tr>
      <w:tr w:rsidR="007F0FCF" w:rsidTr="00D13D70">
        <w:trPr>
          <w:trHeight w:hRule="exact" w:val="87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572D21">
            <w:pPr>
              <w:pStyle w:val="a7"/>
              <w:spacing w:after="0" w:line="240" w:lineRule="auto"/>
              <w:ind w:firstLine="0"/>
              <w:jc w:val="center"/>
            </w:pPr>
            <w:r>
              <w:t>3</w:t>
            </w:r>
            <w:r w:rsidR="00572D21">
              <w:t>8</w:t>
            </w:r>
            <w:r>
              <w:t>0 человек</w:t>
            </w:r>
          </w:p>
        </w:tc>
      </w:tr>
      <w:tr w:rsidR="007F0FCF" w:rsidTr="00D13D70">
        <w:trPr>
          <w:trHeight w:hRule="exact" w:val="87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EF42F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EF42FF">
              <w:t>1.4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EF42FF" w:rsidRDefault="007F0FCF" w:rsidP="00D13D70">
            <w:pPr>
              <w:pStyle w:val="a7"/>
              <w:spacing w:after="0" w:line="240" w:lineRule="auto"/>
              <w:ind w:firstLine="0"/>
            </w:pPr>
            <w:r w:rsidRPr="00EF42FF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572D21" w:rsidP="00572D21">
            <w:pPr>
              <w:pStyle w:val="a7"/>
              <w:spacing w:after="0" w:line="240" w:lineRule="auto"/>
              <w:ind w:firstLine="0"/>
              <w:jc w:val="center"/>
            </w:pPr>
            <w:r>
              <w:t>183</w:t>
            </w:r>
            <w:r w:rsidR="007F0FCF">
              <w:t xml:space="preserve"> человека/ </w:t>
            </w:r>
            <w:r>
              <w:t>33</w:t>
            </w:r>
            <w:r w:rsidR="007F0FCF">
              <w:t xml:space="preserve">% от </w:t>
            </w:r>
            <w:r>
              <w:t>574</w:t>
            </w:r>
            <w:r w:rsidR="007F0FCF">
              <w:t xml:space="preserve"> </w:t>
            </w:r>
            <w:proofErr w:type="gramStart"/>
            <w:r w:rsidR="007F0FCF">
              <w:t>аттестованных</w:t>
            </w:r>
            <w:proofErr w:type="gramEnd"/>
          </w:p>
        </w:tc>
      </w:tr>
      <w:tr w:rsidR="007F0FCF" w:rsidTr="00D13D70">
        <w:trPr>
          <w:trHeight w:hRule="exact" w:val="87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615F73" w:rsidRDefault="00E96501" w:rsidP="00D13D70">
            <w:pPr>
              <w:pStyle w:val="a7"/>
              <w:spacing w:after="0" w:line="240" w:lineRule="auto"/>
              <w:ind w:firstLine="0"/>
            </w:pPr>
            <w:r>
              <w:t>Средняя оценка</w:t>
            </w:r>
            <w:r w:rsidR="007F0FCF" w:rsidRPr="00615F73">
              <w:t xml:space="preserve"> государственной итоговой аттестации выпускников 9 класса по русскому языку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615F73" w:rsidRDefault="00E96501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3,91</w:t>
            </w:r>
          </w:p>
        </w:tc>
      </w:tr>
      <w:tr w:rsidR="007F0FCF" w:rsidTr="00D13D70">
        <w:trPr>
          <w:trHeight w:hRule="exact" w:val="87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1.6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B31581" w:rsidRDefault="00E96501" w:rsidP="00D13D70">
            <w:pPr>
              <w:pStyle w:val="a7"/>
              <w:spacing w:after="0" w:line="240" w:lineRule="auto"/>
              <w:ind w:firstLine="0"/>
            </w:pPr>
            <w:r>
              <w:t>Средняя оценка</w:t>
            </w:r>
            <w:r w:rsidRPr="00615F73">
              <w:t xml:space="preserve"> </w:t>
            </w:r>
            <w:r w:rsidR="007F0FCF" w:rsidRPr="00B31581">
              <w:t>государственной итоговой аттестации выпускников 9 класса по математике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B31581" w:rsidRDefault="00E96501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3,84</w:t>
            </w:r>
          </w:p>
        </w:tc>
      </w:tr>
      <w:tr w:rsidR="007F0FCF" w:rsidTr="00D13D70">
        <w:trPr>
          <w:trHeight w:hRule="exact" w:val="114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1.7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182977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 w:rsidRPr="00182977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182977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182977">
              <w:t>0 человек / 0 %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1.8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182977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 w:rsidRPr="00182977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182977" w:rsidRDefault="00AC08FC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0</w:t>
            </w:r>
            <w:r w:rsidR="007F0FCF" w:rsidRPr="00182977">
              <w:t xml:space="preserve"> человек / </w:t>
            </w:r>
            <w:r>
              <w:t>0</w:t>
            </w:r>
            <w:r w:rsidR="007F0FCF" w:rsidRPr="00182977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lastRenderedPageBreak/>
              <w:t>1.9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52EF9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 w:rsidRPr="00752EF9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52EF9" w:rsidRDefault="00AC08FC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0 человек / 0</w:t>
            </w:r>
            <w:r w:rsidR="007F0FCF" w:rsidRPr="00752EF9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1.10.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52EF9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 w:rsidRPr="00752EF9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52EF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752EF9">
              <w:t>3 человека/ 4,5 %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>164 человек/ 24,6 %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AD4500" w:rsidRDefault="007F0FCF" w:rsidP="00D13D70">
            <w:pPr>
              <w:pStyle w:val="a7"/>
              <w:spacing w:after="0" w:line="240" w:lineRule="auto"/>
              <w:ind w:firstLine="0"/>
              <w:jc w:val="center"/>
              <w:rPr>
                <w:highlight w:val="yellow"/>
              </w:rPr>
            </w:pPr>
            <w:r>
              <w:t>1.11.1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Регионального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BA74EB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4</w:t>
            </w:r>
            <w:r w:rsidR="007F0FCF" w:rsidRPr="00D603E9">
              <w:t xml:space="preserve"> человек / </w:t>
            </w:r>
            <w:r>
              <w:rPr>
                <w:color w:val="101339"/>
              </w:rPr>
              <w:t>1</w:t>
            </w:r>
            <w:r w:rsidR="007F0FCF" w:rsidRPr="00D603E9">
              <w:rPr>
                <w:color w:val="101339"/>
              </w:rPr>
              <w:t xml:space="preserve"> </w:t>
            </w:r>
            <w:r w:rsidR="007F0FCF" w:rsidRPr="00D603E9">
              <w:t>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1.11.2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Всероссийского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>2 человека / 0,5%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1.11.3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Федерального уровня (</w:t>
            </w:r>
            <w:proofErr w:type="gramStart"/>
            <w:r w:rsidRPr="00D603E9">
              <w:t>заочные</w:t>
            </w:r>
            <w:proofErr w:type="gramEnd"/>
            <w:r w:rsidRPr="00D603E9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BA74EB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 xml:space="preserve"> </w:t>
            </w:r>
            <w:r w:rsidR="00BA74EB">
              <w:t>1</w:t>
            </w:r>
            <w:r w:rsidRPr="00D603E9">
              <w:t xml:space="preserve">62 человека / </w:t>
            </w:r>
            <w:r w:rsidR="00BA74EB">
              <w:t>26</w:t>
            </w:r>
            <w:r w:rsidRPr="00D603E9">
              <w:t>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1.11.4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Международного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>0 человек/0 %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AD4500" w:rsidRDefault="007F0FCF" w:rsidP="00D13D70">
            <w:pPr>
              <w:pStyle w:val="a7"/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D603E9">
              <w:t>1.12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BA74EB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>2</w:t>
            </w:r>
            <w:r w:rsidR="00BA74EB">
              <w:t>6 человек/ 4,1</w:t>
            </w:r>
            <w:r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lastRenderedPageBreak/>
              <w:t>1.13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>0 человек/0 %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1.14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</w:pPr>
            <w:r w:rsidRPr="00D603E9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603E9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603E9">
              <w:t>0 человек/ 0 %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280"/>
            </w:pPr>
            <w:r w:rsidRPr="00D26556">
              <w:t>1.20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Общая численность педагогических работников,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26556" w:rsidRDefault="007F0FCF" w:rsidP="00BA74EB">
            <w:pPr>
              <w:pStyle w:val="a7"/>
              <w:spacing w:after="0" w:line="240" w:lineRule="auto"/>
              <w:ind w:firstLine="0"/>
              <w:jc w:val="center"/>
            </w:pPr>
            <w:r w:rsidRPr="00D26556">
              <w:t>3</w:t>
            </w:r>
            <w:r w:rsidR="00BA74EB">
              <w:t>6</w:t>
            </w:r>
            <w:r w:rsidRPr="00D26556">
              <w:t xml:space="preserve"> человек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280"/>
            </w:pPr>
            <w:r w:rsidRPr="00D26556">
              <w:t>1.21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26556">
              <w:t>3</w:t>
            </w:r>
            <w:r w:rsidR="00CC50F8">
              <w:t>2</w:t>
            </w:r>
            <w:r w:rsidRPr="00D26556">
              <w:t xml:space="preserve"> человек/</w:t>
            </w:r>
          </w:p>
          <w:p w:rsidR="007F0FCF" w:rsidRPr="00D26556" w:rsidRDefault="00CC50F8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88,9</w:t>
            </w:r>
            <w:r w:rsidR="007F0FCF"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280"/>
            </w:pPr>
            <w:r w:rsidRPr="00D26556">
              <w:t>1.22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26556" w:rsidRDefault="00CC50F8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30</w:t>
            </w:r>
            <w:r w:rsidR="007F0FCF" w:rsidRPr="00D26556">
              <w:t xml:space="preserve"> человек/</w:t>
            </w:r>
          </w:p>
          <w:p w:rsidR="007F0FCF" w:rsidRPr="00D26556" w:rsidRDefault="00CC50F8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83,3</w:t>
            </w:r>
            <w:r w:rsidR="007F0FCF"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280"/>
            </w:pPr>
            <w:r w:rsidRPr="00D26556">
              <w:t>1.23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26556" w:rsidRDefault="00CC50F8" w:rsidP="00CC50F8">
            <w:pPr>
              <w:pStyle w:val="a7"/>
              <w:spacing w:after="0" w:line="240" w:lineRule="auto"/>
              <w:ind w:firstLine="0"/>
              <w:jc w:val="center"/>
            </w:pPr>
            <w:r>
              <w:t>4</w:t>
            </w:r>
            <w:r w:rsidR="007F0FCF" w:rsidRPr="00D26556">
              <w:t xml:space="preserve"> человек/ </w:t>
            </w:r>
            <w:r>
              <w:t>11,1</w:t>
            </w:r>
            <w:r w:rsidR="007F0FCF"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280"/>
            </w:pPr>
            <w:r w:rsidRPr="00D26556">
              <w:t>1.24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26556" w:rsidRDefault="00CC50F8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4</w:t>
            </w:r>
            <w:r w:rsidRPr="00D26556">
              <w:t xml:space="preserve"> человек/ </w:t>
            </w:r>
            <w:r>
              <w:t>11,1</w:t>
            </w:r>
            <w:r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280"/>
            </w:pPr>
            <w:r w:rsidRPr="00D26556">
              <w:t>1.25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D26556" w:rsidRDefault="007F0FCF" w:rsidP="00F014DF">
            <w:pPr>
              <w:pStyle w:val="a7"/>
              <w:spacing w:after="0" w:line="240" w:lineRule="auto"/>
              <w:ind w:firstLine="0"/>
              <w:jc w:val="center"/>
            </w:pPr>
            <w:r w:rsidRPr="00D26556">
              <w:t>3</w:t>
            </w:r>
            <w:r w:rsidR="00F014DF">
              <w:t>6</w:t>
            </w:r>
            <w:r w:rsidRPr="00D26556">
              <w:t xml:space="preserve"> человек/ </w:t>
            </w:r>
            <w:r w:rsidR="00F014DF">
              <w:t>72,2</w:t>
            </w:r>
            <w:r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26556">
              <w:lastRenderedPageBreak/>
              <w:t>1.25.1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Высшая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Pr="00D26556" w:rsidRDefault="002E0F74" w:rsidP="002E0F74">
            <w:pPr>
              <w:pStyle w:val="a7"/>
              <w:spacing w:after="0" w:line="240" w:lineRule="auto"/>
              <w:ind w:firstLine="200"/>
              <w:jc w:val="center"/>
            </w:pPr>
            <w:r>
              <w:t>14 человек/ 38,9</w:t>
            </w:r>
            <w:r w:rsidR="007F0FCF"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before="100" w:after="0" w:line="240" w:lineRule="auto"/>
              <w:ind w:firstLine="0"/>
              <w:jc w:val="center"/>
            </w:pPr>
            <w:r w:rsidRPr="00D26556">
              <w:t>1.25.2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Первая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Pr="00D26556" w:rsidRDefault="002E0F74" w:rsidP="00D13D70">
            <w:pPr>
              <w:pStyle w:val="a7"/>
              <w:spacing w:after="0" w:line="240" w:lineRule="auto"/>
              <w:ind w:firstLine="200"/>
              <w:jc w:val="center"/>
            </w:pPr>
            <w:r>
              <w:t>9 человек/ 25</w:t>
            </w:r>
            <w:r w:rsidR="007F0FCF"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D26556">
              <w:t>1.25.3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D26556" w:rsidRDefault="007F0FCF" w:rsidP="00D13D70">
            <w:pPr>
              <w:pStyle w:val="a7"/>
              <w:spacing w:after="0" w:line="240" w:lineRule="auto"/>
              <w:ind w:firstLine="0"/>
            </w:pPr>
            <w:r w:rsidRPr="00D26556">
              <w:t>Соответствие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Pr="00D26556" w:rsidRDefault="00F014DF" w:rsidP="00F014DF">
            <w:pPr>
              <w:pStyle w:val="a7"/>
              <w:spacing w:after="0" w:line="240" w:lineRule="auto"/>
              <w:ind w:firstLine="200"/>
              <w:jc w:val="center"/>
            </w:pPr>
            <w:r>
              <w:t>3</w:t>
            </w:r>
            <w:r w:rsidR="007F0FCF">
              <w:t xml:space="preserve"> человек / </w:t>
            </w:r>
            <w:r>
              <w:t>8,3</w:t>
            </w:r>
            <w:r w:rsidR="007F0FCF" w:rsidRPr="00D26556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before="80" w:after="0" w:line="240" w:lineRule="auto"/>
              <w:ind w:firstLine="0"/>
              <w:jc w:val="center"/>
            </w:pPr>
            <w:r w:rsidRPr="00716DF9">
              <w:t>1.26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 w:rsidRPr="00716DF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before="100" w:after="0" w:line="240" w:lineRule="auto"/>
              <w:ind w:firstLine="0"/>
              <w:jc w:val="center"/>
            </w:pPr>
            <w:r w:rsidRPr="00716DF9">
              <w:t>человек/%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573E10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573E10">
              <w:t>1.26.1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573E10" w:rsidRDefault="007F0FCF" w:rsidP="00D13D70">
            <w:pPr>
              <w:pStyle w:val="a7"/>
              <w:spacing w:after="0" w:line="240" w:lineRule="auto"/>
              <w:ind w:firstLine="0"/>
            </w:pPr>
            <w:r w:rsidRPr="00573E10">
              <w:t>До 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Pr="00573E10" w:rsidRDefault="00CC50F8" w:rsidP="00CC50F8">
            <w:pPr>
              <w:pStyle w:val="a7"/>
              <w:spacing w:after="0" w:line="240" w:lineRule="auto"/>
              <w:ind w:firstLine="47"/>
              <w:jc w:val="center"/>
            </w:pPr>
            <w:r>
              <w:t>9 человек / 25</w:t>
            </w:r>
            <w:r w:rsidR="007F0FCF" w:rsidRPr="00573E10">
              <w:t xml:space="preserve"> %</w:t>
            </w:r>
          </w:p>
        </w:tc>
      </w:tr>
      <w:tr w:rsidR="007F0FCF" w:rsidTr="00D13D70">
        <w:trPr>
          <w:trHeight w:hRule="exact" w:val="81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573E10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 w:rsidRPr="00573E10">
              <w:t>1.26.2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573E10" w:rsidRDefault="007F0FCF" w:rsidP="00D13D70">
            <w:pPr>
              <w:pStyle w:val="a7"/>
              <w:spacing w:after="0" w:line="240" w:lineRule="auto"/>
              <w:ind w:firstLine="0"/>
            </w:pPr>
            <w:r w:rsidRPr="00573E10">
              <w:t>Свыше 30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Pr="00AD4500" w:rsidRDefault="00CC50F8" w:rsidP="00CC50F8">
            <w:pPr>
              <w:pStyle w:val="a7"/>
              <w:spacing w:after="0" w:line="240" w:lineRule="auto"/>
              <w:ind w:firstLine="0"/>
              <w:jc w:val="center"/>
              <w:rPr>
                <w:highlight w:val="yellow"/>
              </w:rPr>
            </w:pPr>
            <w:r>
              <w:t>17</w:t>
            </w:r>
            <w:r w:rsidR="007F0FCF" w:rsidRPr="00716DF9">
              <w:t xml:space="preserve"> человек</w:t>
            </w:r>
            <w:r w:rsidR="007F0FCF">
              <w:t xml:space="preserve"> </w:t>
            </w:r>
            <w:r w:rsidR="007F0FCF" w:rsidRPr="00716DF9">
              <w:t xml:space="preserve">/ </w:t>
            </w:r>
            <w:r>
              <w:t>47,2</w:t>
            </w:r>
            <w:r w:rsidR="007F0FCF" w:rsidRPr="00716DF9">
              <w:t xml:space="preserve">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before="80" w:after="0" w:line="240" w:lineRule="auto"/>
              <w:ind w:firstLine="0"/>
              <w:jc w:val="center"/>
            </w:pPr>
            <w:r w:rsidRPr="00716DF9">
              <w:t>1.27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after="0" w:line="240" w:lineRule="auto"/>
              <w:ind w:firstLine="0"/>
            </w:pPr>
            <w:r w:rsidRPr="00716DF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16DF9" w:rsidRDefault="00CC50F8" w:rsidP="00D13D70">
            <w:pPr>
              <w:pStyle w:val="a7"/>
              <w:spacing w:before="100" w:after="0" w:line="240" w:lineRule="auto"/>
              <w:ind w:firstLine="0"/>
              <w:jc w:val="center"/>
            </w:pPr>
            <w:r>
              <w:t>10 человек / 27,8</w:t>
            </w:r>
            <w:r w:rsidR="007F0FCF" w:rsidRPr="00716DF9">
              <w:t xml:space="preserve"> %</w:t>
            </w:r>
          </w:p>
        </w:tc>
      </w:tr>
      <w:tr w:rsidR="007F0FCF" w:rsidTr="00D13D70">
        <w:trPr>
          <w:trHeight w:hRule="exact" w:val="9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before="80" w:after="0" w:line="240" w:lineRule="auto"/>
              <w:ind w:firstLine="0"/>
              <w:jc w:val="center"/>
            </w:pPr>
            <w:r w:rsidRPr="00716DF9">
              <w:t>1.28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after="0" w:line="240" w:lineRule="auto"/>
              <w:ind w:firstLine="0"/>
            </w:pPr>
            <w:r w:rsidRPr="00716DF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16DF9" w:rsidRDefault="007F0FCF" w:rsidP="00CC50F8">
            <w:pPr>
              <w:pStyle w:val="a7"/>
              <w:spacing w:before="100" w:after="0" w:line="240" w:lineRule="auto"/>
              <w:ind w:firstLine="0"/>
              <w:jc w:val="center"/>
            </w:pPr>
            <w:r w:rsidRPr="00716DF9">
              <w:t>1</w:t>
            </w:r>
            <w:r w:rsidR="00CC50F8">
              <w:t>3</w:t>
            </w:r>
            <w:r w:rsidRPr="00716DF9">
              <w:t xml:space="preserve"> человек</w:t>
            </w:r>
            <w:r>
              <w:t xml:space="preserve"> </w:t>
            </w:r>
            <w:r w:rsidR="00CC50F8">
              <w:t>/ 36,1</w:t>
            </w:r>
            <w:r w:rsidRPr="00716DF9">
              <w:t xml:space="preserve"> %</w:t>
            </w:r>
          </w:p>
        </w:tc>
      </w:tr>
      <w:tr w:rsidR="007F0FCF" w:rsidTr="00D13D70">
        <w:trPr>
          <w:trHeight w:hRule="exact" w:val="231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before="80" w:after="0" w:line="240" w:lineRule="auto"/>
              <w:ind w:firstLine="0"/>
              <w:jc w:val="center"/>
            </w:pPr>
            <w:r w:rsidRPr="00716DF9">
              <w:lastRenderedPageBreak/>
              <w:t>1.29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after="0" w:line="240" w:lineRule="auto"/>
              <w:ind w:right="215" w:firstLine="0"/>
              <w:jc w:val="both"/>
            </w:pPr>
            <w:proofErr w:type="gramStart"/>
            <w:r w:rsidRPr="00716DF9">
              <w:t>Численность/удельный вес численности педагогических и административно- 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16DF9" w:rsidRDefault="007F0FCF" w:rsidP="00CC50F8">
            <w:pPr>
              <w:pStyle w:val="a7"/>
              <w:spacing w:before="100" w:after="0" w:line="240" w:lineRule="auto"/>
              <w:ind w:firstLine="0"/>
              <w:jc w:val="center"/>
            </w:pPr>
            <w:r>
              <w:t>3</w:t>
            </w:r>
            <w:r w:rsidR="00CC50F8">
              <w:t>6</w:t>
            </w:r>
            <w:r w:rsidRPr="00716DF9">
              <w:t xml:space="preserve"> человек /100 %</w:t>
            </w:r>
          </w:p>
        </w:tc>
      </w:tr>
      <w:tr w:rsidR="007F0FCF" w:rsidTr="00D13D70">
        <w:trPr>
          <w:trHeight w:hRule="exact" w:val="185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before="80" w:after="0" w:line="240" w:lineRule="auto"/>
              <w:ind w:firstLine="0"/>
              <w:jc w:val="center"/>
            </w:pPr>
            <w:r w:rsidRPr="00716DF9">
              <w:t>1.30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Pr="00716DF9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 w:rsidRPr="00716DF9"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Pr="00716DF9" w:rsidRDefault="007F0FCF" w:rsidP="00CC50F8">
            <w:pPr>
              <w:pStyle w:val="a7"/>
              <w:spacing w:before="100" w:after="0" w:line="240" w:lineRule="auto"/>
              <w:ind w:firstLine="0"/>
              <w:jc w:val="center"/>
            </w:pPr>
            <w:r w:rsidRPr="00716DF9">
              <w:t>3</w:t>
            </w:r>
            <w:r w:rsidR="00CC50F8">
              <w:t>6</w:t>
            </w:r>
            <w:r w:rsidRPr="00716DF9">
              <w:t xml:space="preserve"> человек /100 %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Инфраструктура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Pr="00AD4500" w:rsidRDefault="007F0FCF" w:rsidP="00D13D70">
            <w:pPr>
              <w:pStyle w:val="a7"/>
              <w:spacing w:after="0" w:line="240" w:lineRule="auto"/>
              <w:ind w:firstLine="200"/>
              <w:rPr>
                <w:highlight w:val="yellow"/>
              </w:rPr>
            </w:pP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320"/>
            </w:pPr>
            <w:r>
              <w:t>2.1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>
              <w:t>Количество учащихся в расчете на один компьютер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8 чел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before="100" w:after="0" w:line="240" w:lineRule="auto"/>
              <w:ind w:firstLine="320"/>
            </w:pPr>
            <w:r>
              <w:t>2.2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before="80" w:after="0" w:line="240" w:lineRule="auto"/>
              <w:ind w:firstLine="0"/>
              <w:jc w:val="center"/>
            </w:pPr>
            <w:r>
              <w:t>42 единицы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before="100" w:after="0" w:line="240" w:lineRule="auto"/>
              <w:ind w:firstLine="320"/>
            </w:pPr>
            <w:r>
              <w:t>2.3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before="100"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Наличие читального зала библиотеки,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240"/>
            </w:pPr>
            <w:r>
              <w:lastRenderedPageBreak/>
              <w:t>2.4.1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89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240"/>
            </w:pPr>
            <w:r>
              <w:t>2.4.2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</w:p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2.4.3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</w:p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240"/>
            </w:pPr>
            <w:r>
              <w:t>2.4.4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2.4.5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</w:pPr>
            <w:r>
              <w:t>С контролируемой распечаткой бумажных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>да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before="100" w:after="0"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50 Мб/с),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F" w:rsidRDefault="007F0FCF" w:rsidP="00BA74EB">
            <w:pPr>
              <w:pStyle w:val="a7"/>
              <w:spacing w:before="80" w:after="0" w:line="240" w:lineRule="auto"/>
              <w:ind w:firstLine="0"/>
              <w:jc w:val="center"/>
            </w:pPr>
            <w:r>
              <w:t>6</w:t>
            </w:r>
            <w:r w:rsidR="008177B4">
              <w:t>3</w:t>
            </w:r>
            <w:r w:rsidR="00BA74EB">
              <w:t>2</w:t>
            </w:r>
            <w:r>
              <w:t xml:space="preserve"> человек /100%</w:t>
            </w:r>
          </w:p>
        </w:tc>
      </w:tr>
      <w:tr w:rsidR="007F0FCF" w:rsidTr="00D13D70">
        <w:trPr>
          <w:trHeight w:hRule="exact" w:val="115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FCF" w:rsidRDefault="007F0FCF" w:rsidP="00D13D70">
            <w:pPr>
              <w:pStyle w:val="a7"/>
              <w:spacing w:before="100" w:after="0" w:line="240" w:lineRule="auto"/>
              <w:ind w:firstLine="320"/>
            </w:pPr>
            <w:r>
              <w:t>2.6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FCF" w:rsidRDefault="007F0FCF" w:rsidP="00D13D70">
            <w:pPr>
              <w:pStyle w:val="a7"/>
              <w:spacing w:after="0" w:line="240" w:lineRule="auto"/>
              <w:ind w:firstLine="0"/>
              <w:jc w:val="center"/>
            </w:pPr>
            <w:r>
              <w:t xml:space="preserve">2108,9 кв. м/ (3,2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на 1 ученика) одномоментно</w:t>
            </w:r>
          </w:p>
        </w:tc>
      </w:tr>
    </w:tbl>
    <w:p w:rsidR="001C636E" w:rsidRDefault="001C636E" w:rsidP="007F0FCF">
      <w:pPr>
        <w:spacing w:line="1" w:lineRule="exact"/>
      </w:pPr>
    </w:p>
    <w:p w:rsidR="001C636E" w:rsidRPr="001C636E" w:rsidRDefault="001C636E" w:rsidP="001C636E"/>
    <w:p w:rsidR="001C636E" w:rsidRPr="001C636E" w:rsidRDefault="001C636E" w:rsidP="001C636E"/>
    <w:p w:rsidR="004D3549" w:rsidRPr="004D3549" w:rsidRDefault="001C636E" w:rsidP="004D3549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6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1C636E">
        <w:rPr>
          <w:rFonts w:ascii="Times New Roman" w:hAnsi="Times New Roman" w:cs="Times New Roman"/>
          <w:b/>
          <w:sz w:val="28"/>
          <w:szCs w:val="28"/>
        </w:rPr>
        <w:t>МБОУ</w:t>
      </w:r>
      <w:proofErr w:type="gramEnd"/>
      <w:r w:rsidRPr="001C6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DF">
        <w:rPr>
          <w:rFonts w:ascii="Times New Roman" w:hAnsi="Times New Roman" w:cs="Times New Roman"/>
          <w:b/>
          <w:sz w:val="28"/>
          <w:szCs w:val="28"/>
        </w:rPr>
        <w:t xml:space="preserve">ЗАТО г. Североморск </w:t>
      </w:r>
      <w:r w:rsidRPr="001C636E">
        <w:rPr>
          <w:rFonts w:ascii="Times New Roman" w:hAnsi="Times New Roman" w:cs="Times New Roman"/>
          <w:b/>
          <w:sz w:val="28"/>
          <w:szCs w:val="28"/>
        </w:rPr>
        <w:t xml:space="preserve">«СОШ №11»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1C636E">
        <w:rPr>
          <w:rFonts w:ascii="Times New Roman" w:hAnsi="Times New Roman" w:cs="Times New Roman"/>
          <w:b/>
          <w:sz w:val="28"/>
          <w:szCs w:val="28"/>
        </w:rPr>
        <w:t xml:space="preserve"> В.П. </w:t>
      </w:r>
      <w:proofErr w:type="spellStart"/>
      <w:r w:rsidRPr="001C636E">
        <w:rPr>
          <w:rFonts w:ascii="Times New Roman" w:hAnsi="Times New Roman" w:cs="Times New Roman"/>
          <w:b/>
          <w:sz w:val="28"/>
          <w:szCs w:val="28"/>
        </w:rPr>
        <w:t>Скачкова</w:t>
      </w:r>
      <w:proofErr w:type="spellEnd"/>
    </w:p>
    <w:p w:rsidR="007F0FCF" w:rsidRDefault="007F0FCF" w:rsidP="007F0FCF">
      <w:pPr>
        <w:spacing w:line="1" w:lineRule="exact"/>
        <w:rPr>
          <w:sz w:val="2"/>
          <w:szCs w:val="2"/>
        </w:rPr>
      </w:pPr>
    </w:p>
    <w:sectPr w:rsidR="007F0FCF" w:rsidSect="004D3549">
      <w:type w:val="continuous"/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BE" w:rsidRDefault="005E35BE" w:rsidP="004D3549">
      <w:r>
        <w:separator/>
      </w:r>
    </w:p>
  </w:endnote>
  <w:endnote w:type="continuationSeparator" w:id="0">
    <w:p w:rsidR="005E35BE" w:rsidRDefault="005E35BE" w:rsidP="004D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BE" w:rsidRDefault="005E35BE" w:rsidP="004D3549">
      <w:r>
        <w:separator/>
      </w:r>
    </w:p>
  </w:footnote>
  <w:footnote w:type="continuationSeparator" w:id="0">
    <w:p w:rsidR="005E35BE" w:rsidRDefault="005E35BE" w:rsidP="004D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C1A"/>
    <w:multiLevelType w:val="multilevel"/>
    <w:tmpl w:val="2E42F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94688"/>
    <w:multiLevelType w:val="multilevel"/>
    <w:tmpl w:val="140E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36C2D"/>
    <w:multiLevelType w:val="multilevel"/>
    <w:tmpl w:val="723031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742DF"/>
    <w:multiLevelType w:val="hybridMultilevel"/>
    <w:tmpl w:val="DA36CFB8"/>
    <w:lvl w:ilvl="0" w:tplc="5D70EB3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>
    <w:nsid w:val="2A2D3AEC"/>
    <w:multiLevelType w:val="multilevel"/>
    <w:tmpl w:val="39FCFC3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24FA1"/>
    <w:multiLevelType w:val="hybridMultilevel"/>
    <w:tmpl w:val="326E019E"/>
    <w:lvl w:ilvl="0" w:tplc="77789B0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CA24D36"/>
    <w:multiLevelType w:val="multilevel"/>
    <w:tmpl w:val="9D30C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614CA"/>
    <w:multiLevelType w:val="multilevel"/>
    <w:tmpl w:val="D2C68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CF"/>
    <w:rsid w:val="00046B29"/>
    <w:rsid w:val="0019273C"/>
    <w:rsid w:val="001C636E"/>
    <w:rsid w:val="002E0F74"/>
    <w:rsid w:val="0044208B"/>
    <w:rsid w:val="004D3549"/>
    <w:rsid w:val="00572D21"/>
    <w:rsid w:val="00573EE3"/>
    <w:rsid w:val="005E35BE"/>
    <w:rsid w:val="007C44D2"/>
    <w:rsid w:val="007F0FCF"/>
    <w:rsid w:val="008177B4"/>
    <w:rsid w:val="009D2493"/>
    <w:rsid w:val="00AC08FC"/>
    <w:rsid w:val="00BA74EB"/>
    <w:rsid w:val="00CC50F8"/>
    <w:rsid w:val="00E96501"/>
    <w:rsid w:val="00F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F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0FC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F0FC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пись к таблице_"/>
    <w:basedOn w:val="a0"/>
    <w:link w:val="a5"/>
    <w:rsid w:val="007F0FCF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7F0F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0FCF"/>
    <w:pPr>
      <w:spacing w:after="180" w:line="269" w:lineRule="auto"/>
      <w:ind w:firstLine="37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F0FCF"/>
    <w:pPr>
      <w:spacing w:after="2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Подпись к таблице"/>
    <w:basedOn w:val="a"/>
    <w:link w:val="a4"/>
    <w:rsid w:val="007F0FCF"/>
    <w:pPr>
      <w:spacing w:line="228" w:lineRule="auto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7F0FCF"/>
    <w:pPr>
      <w:spacing w:after="180" w:line="269" w:lineRule="auto"/>
      <w:ind w:firstLine="37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4D3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35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D3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5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F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0FC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F0FC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пись к таблице_"/>
    <w:basedOn w:val="a0"/>
    <w:link w:val="a5"/>
    <w:rsid w:val="007F0FCF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7F0F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0FCF"/>
    <w:pPr>
      <w:spacing w:after="180" w:line="269" w:lineRule="auto"/>
      <w:ind w:firstLine="37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F0FCF"/>
    <w:pPr>
      <w:spacing w:after="2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Подпись к таблице"/>
    <w:basedOn w:val="a"/>
    <w:link w:val="a4"/>
    <w:rsid w:val="007F0FCF"/>
    <w:pPr>
      <w:spacing w:line="228" w:lineRule="auto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7F0FCF"/>
    <w:pPr>
      <w:spacing w:after="180" w:line="269" w:lineRule="auto"/>
      <w:ind w:firstLine="37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4D3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35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D3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5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11</cp:revision>
  <dcterms:created xsi:type="dcterms:W3CDTF">2024-04-14T16:27:00Z</dcterms:created>
  <dcterms:modified xsi:type="dcterms:W3CDTF">2025-04-20T23:22:00Z</dcterms:modified>
</cp:coreProperties>
</file>